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C8AE5" w14:textId="77777777" w:rsidR="0072066E" w:rsidRPr="0072066E" w:rsidRDefault="0072066E" w:rsidP="0072066E">
      <w:pPr>
        <w:spacing w:before="100" w:beforeAutospacing="1" w:after="100" w:afterAutospacing="1" w:line="240" w:lineRule="auto"/>
        <w:outlineLvl w:val="0"/>
        <w:rPr>
          <w:rFonts w:eastAsia="Times New Roman" w:cs="Times New Roman"/>
          <w:b/>
          <w:bCs/>
          <w:kern w:val="36"/>
          <w:sz w:val="48"/>
          <w:szCs w:val="48"/>
          <w:lang w:eastAsia="en-GB"/>
          <w14:ligatures w14:val="none"/>
        </w:rPr>
      </w:pPr>
      <w:r w:rsidRPr="0072066E">
        <w:rPr>
          <w:rFonts w:eastAsia="Times New Roman" w:cs="Times New Roman"/>
          <w:b/>
          <w:bCs/>
          <w:kern w:val="36"/>
          <w:sz w:val="48"/>
          <w:szCs w:val="48"/>
          <w:lang w:eastAsia="en-GB"/>
          <w14:ligatures w14:val="none"/>
        </w:rPr>
        <w:t>Safeguarding Children Policy</w:t>
      </w:r>
    </w:p>
    <w:p w14:paraId="049969CF"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t>1. Policy Statement</w:t>
      </w:r>
    </w:p>
    <w:p w14:paraId="0C7CCBEC" w14:textId="0E96052D"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Disability Support</w:t>
      </w:r>
      <w:r w:rsidRPr="0072066E">
        <w:rPr>
          <w:rFonts w:eastAsia="Times New Roman" w:cs="Times New Roman"/>
          <w:kern w:val="0"/>
          <w:lang w:eastAsia="en-GB"/>
          <w14:ligatures w14:val="none"/>
        </w:rPr>
        <w:t xml:space="preserve"> is committed to safeguarding and promoting the welfare of children and young people. We believe that all children, regardless of age, disability, gender reassignment, race, religion or belief, sex, or sexual orientation, have the right to be protected from harm, abuse, and exploitation.</w:t>
      </w:r>
    </w:p>
    <w:p w14:paraId="2AA7C62C" w14:textId="77777777"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We recognise our responsibility to take all reasonable steps to ensure that children are safe and protected while taking part in our activities, whether in person or online.</w:t>
      </w:r>
    </w:p>
    <w:p w14:paraId="016A4A9F" w14:textId="7ED88938"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 xml:space="preserve">This policy applies to all staff, trustees, volunteers, contractors, and anyone working on behalf of </w:t>
      </w:r>
      <w:r>
        <w:rPr>
          <w:rFonts w:eastAsia="Times New Roman" w:cs="Times New Roman"/>
          <w:kern w:val="0"/>
          <w:lang w:eastAsia="en-GB"/>
          <w14:ligatures w14:val="none"/>
        </w:rPr>
        <w:t>Disability Support</w:t>
      </w:r>
      <w:r w:rsidRPr="0072066E">
        <w:rPr>
          <w:rFonts w:eastAsia="Times New Roman" w:cs="Times New Roman"/>
          <w:kern w:val="0"/>
          <w:lang w:eastAsia="en-GB"/>
          <w14:ligatures w14:val="none"/>
        </w:rPr>
        <w:t>.</w:t>
      </w:r>
    </w:p>
    <w:p w14:paraId="65BD77EC" w14:textId="77777777" w:rsidR="0072066E" w:rsidRPr="0072066E" w:rsidRDefault="0072066E" w:rsidP="0072066E">
      <w:pPr>
        <w:spacing w:after="0"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pict w14:anchorId="7C180151">
          <v:rect id="_x0000_i1025" style="width:0;height:1.5pt" o:hralign="center" o:hrstd="t" o:hr="t" fillcolor="#a0a0a0" stroked="f"/>
        </w:pict>
      </w:r>
    </w:p>
    <w:p w14:paraId="30AE817D"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t>2. Legal and Regulatory Framework</w:t>
      </w:r>
    </w:p>
    <w:p w14:paraId="31AA54CE" w14:textId="77777777"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This policy has been developed in line with UK legislation and guidance, including:</w:t>
      </w:r>
    </w:p>
    <w:p w14:paraId="6E8425BF" w14:textId="77777777" w:rsidR="0072066E" w:rsidRPr="0072066E" w:rsidRDefault="0072066E" w:rsidP="0072066E">
      <w:pPr>
        <w:numPr>
          <w:ilvl w:val="0"/>
          <w:numId w:val="1"/>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Children Act 1989 and 2004</w:t>
      </w:r>
    </w:p>
    <w:p w14:paraId="5EA8F217" w14:textId="77777777" w:rsidR="0072066E" w:rsidRPr="0072066E" w:rsidRDefault="0072066E" w:rsidP="0072066E">
      <w:pPr>
        <w:numPr>
          <w:ilvl w:val="0"/>
          <w:numId w:val="1"/>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Working Together to Safeguard Children (2018)</w:t>
      </w:r>
    </w:p>
    <w:p w14:paraId="125C572B" w14:textId="3406C6CD" w:rsidR="0072066E" w:rsidRPr="0072066E" w:rsidRDefault="0072066E" w:rsidP="0072066E">
      <w:pPr>
        <w:numPr>
          <w:ilvl w:val="0"/>
          <w:numId w:val="1"/>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Keeping Children Safe in Education (where</w:t>
      </w:r>
      <w:r w:rsidR="00F511B8">
        <w:rPr>
          <w:rFonts w:eastAsia="Times New Roman" w:cs="Times New Roman"/>
          <w:kern w:val="0"/>
          <w:lang w:eastAsia="en-GB"/>
          <w14:ligatures w14:val="none"/>
        </w:rPr>
        <w:t xml:space="preserve"> this is</w:t>
      </w:r>
      <w:r w:rsidRPr="0072066E">
        <w:rPr>
          <w:rFonts w:eastAsia="Times New Roman" w:cs="Times New Roman"/>
          <w:kern w:val="0"/>
          <w:lang w:eastAsia="en-GB"/>
          <w14:ligatures w14:val="none"/>
        </w:rPr>
        <w:t xml:space="preserve"> applicable)</w:t>
      </w:r>
    </w:p>
    <w:p w14:paraId="7B88B4EE" w14:textId="77777777" w:rsidR="0072066E" w:rsidRPr="0072066E" w:rsidRDefault="0072066E" w:rsidP="0072066E">
      <w:pPr>
        <w:numPr>
          <w:ilvl w:val="0"/>
          <w:numId w:val="1"/>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The Charity Commission guidance on safeguarding</w:t>
      </w:r>
    </w:p>
    <w:p w14:paraId="46920406" w14:textId="77777777" w:rsidR="0072066E" w:rsidRPr="0072066E" w:rsidRDefault="0072066E" w:rsidP="0072066E">
      <w:pPr>
        <w:numPr>
          <w:ilvl w:val="0"/>
          <w:numId w:val="1"/>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NSPCC safeguarding standards</w:t>
      </w:r>
    </w:p>
    <w:p w14:paraId="6AB133DE" w14:textId="77777777" w:rsidR="0072066E" w:rsidRPr="0072066E" w:rsidRDefault="0072066E" w:rsidP="0072066E">
      <w:pPr>
        <w:spacing w:after="0"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pict w14:anchorId="3FF781E7">
          <v:rect id="_x0000_i1026" style="width:0;height:1.5pt" o:hralign="center" o:hrstd="t" o:hr="t" fillcolor="#a0a0a0" stroked="f"/>
        </w:pict>
      </w:r>
    </w:p>
    <w:p w14:paraId="2B1FB5C0"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t>3. Definitions</w:t>
      </w:r>
    </w:p>
    <w:p w14:paraId="7A8C4204" w14:textId="77777777" w:rsidR="0072066E" w:rsidRPr="0072066E" w:rsidRDefault="0072066E" w:rsidP="0072066E">
      <w:pPr>
        <w:numPr>
          <w:ilvl w:val="0"/>
          <w:numId w:val="2"/>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b/>
          <w:bCs/>
          <w:kern w:val="0"/>
          <w:lang w:eastAsia="en-GB"/>
          <w14:ligatures w14:val="none"/>
        </w:rPr>
        <w:t>Child / Children</w:t>
      </w:r>
      <w:r w:rsidRPr="0072066E">
        <w:rPr>
          <w:rFonts w:eastAsia="Times New Roman" w:cs="Times New Roman"/>
          <w:kern w:val="0"/>
          <w:lang w:eastAsia="en-GB"/>
          <w14:ligatures w14:val="none"/>
        </w:rPr>
        <w:t>: Anyone under the age of 18.</w:t>
      </w:r>
    </w:p>
    <w:p w14:paraId="71CD874A" w14:textId="77777777" w:rsidR="0072066E" w:rsidRPr="0072066E" w:rsidRDefault="0072066E" w:rsidP="0072066E">
      <w:pPr>
        <w:numPr>
          <w:ilvl w:val="0"/>
          <w:numId w:val="2"/>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b/>
          <w:bCs/>
          <w:kern w:val="0"/>
          <w:lang w:eastAsia="en-GB"/>
          <w14:ligatures w14:val="none"/>
        </w:rPr>
        <w:t>Safeguarding</w:t>
      </w:r>
      <w:r w:rsidRPr="0072066E">
        <w:rPr>
          <w:rFonts w:eastAsia="Times New Roman" w:cs="Times New Roman"/>
          <w:kern w:val="0"/>
          <w:lang w:eastAsia="en-GB"/>
          <w14:ligatures w14:val="none"/>
        </w:rPr>
        <w:t>: Protecting children from maltreatment, preventing impairment of health or development, and ensuring children grow up in safe and effective care.</w:t>
      </w:r>
    </w:p>
    <w:p w14:paraId="74CC1B30" w14:textId="77777777" w:rsidR="0072066E" w:rsidRPr="0072066E" w:rsidRDefault="0072066E" w:rsidP="0072066E">
      <w:pPr>
        <w:numPr>
          <w:ilvl w:val="0"/>
          <w:numId w:val="2"/>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b/>
          <w:bCs/>
          <w:kern w:val="0"/>
          <w:lang w:eastAsia="en-GB"/>
          <w14:ligatures w14:val="none"/>
        </w:rPr>
        <w:t>Abuse</w:t>
      </w:r>
      <w:r w:rsidRPr="0072066E">
        <w:rPr>
          <w:rFonts w:eastAsia="Times New Roman" w:cs="Times New Roman"/>
          <w:kern w:val="0"/>
          <w:lang w:eastAsia="en-GB"/>
          <w14:ligatures w14:val="none"/>
        </w:rPr>
        <w:t>: A form of maltreatment including physical, emotional, sexual abuse, neglect, and exploitation.</w:t>
      </w:r>
    </w:p>
    <w:p w14:paraId="553C03A3" w14:textId="77777777" w:rsidR="0072066E" w:rsidRDefault="0072066E" w:rsidP="0072066E">
      <w:pPr>
        <w:spacing w:after="0"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pict w14:anchorId="153F4FF7">
          <v:rect id="_x0000_i1027" style="width:0;height:1.5pt" o:hralign="center" o:hrstd="t" o:hr="t" fillcolor="#a0a0a0" stroked="f"/>
        </w:pict>
      </w:r>
    </w:p>
    <w:p w14:paraId="7E5768A2" w14:textId="77777777" w:rsidR="0072066E" w:rsidRDefault="0072066E" w:rsidP="0072066E">
      <w:pPr>
        <w:spacing w:after="0" w:line="240" w:lineRule="auto"/>
        <w:rPr>
          <w:rFonts w:eastAsia="Times New Roman" w:cs="Times New Roman"/>
          <w:kern w:val="0"/>
          <w:lang w:eastAsia="en-GB"/>
          <w14:ligatures w14:val="none"/>
        </w:rPr>
      </w:pPr>
    </w:p>
    <w:p w14:paraId="5058F72E" w14:textId="77777777" w:rsidR="0072066E" w:rsidRDefault="0072066E" w:rsidP="0072066E">
      <w:pPr>
        <w:spacing w:after="0" w:line="240" w:lineRule="auto"/>
        <w:rPr>
          <w:rFonts w:eastAsia="Times New Roman" w:cs="Times New Roman"/>
          <w:kern w:val="0"/>
          <w:lang w:eastAsia="en-GB"/>
          <w14:ligatures w14:val="none"/>
        </w:rPr>
      </w:pPr>
    </w:p>
    <w:p w14:paraId="6E0458E4" w14:textId="77777777" w:rsidR="0072066E" w:rsidRDefault="0072066E" w:rsidP="0072066E">
      <w:pPr>
        <w:spacing w:after="0" w:line="240" w:lineRule="auto"/>
        <w:rPr>
          <w:rFonts w:eastAsia="Times New Roman" w:cs="Times New Roman"/>
          <w:kern w:val="0"/>
          <w:lang w:eastAsia="en-GB"/>
          <w14:ligatures w14:val="none"/>
        </w:rPr>
      </w:pPr>
    </w:p>
    <w:p w14:paraId="373C2896" w14:textId="77777777" w:rsidR="0072066E" w:rsidRDefault="0072066E" w:rsidP="0072066E">
      <w:pPr>
        <w:spacing w:after="0" w:line="240" w:lineRule="auto"/>
        <w:rPr>
          <w:rFonts w:eastAsia="Times New Roman" w:cs="Times New Roman"/>
          <w:kern w:val="0"/>
          <w:lang w:eastAsia="en-GB"/>
          <w14:ligatures w14:val="none"/>
        </w:rPr>
      </w:pPr>
    </w:p>
    <w:p w14:paraId="56750BAD" w14:textId="77777777" w:rsidR="0072066E" w:rsidRDefault="0072066E" w:rsidP="0072066E">
      <w:pPr>
        <w:spacing w:after="0" w:line="240" w:lineRule="auto"/>
        <w:rPr>
          <w:rFonts w:eastAsia="Times New Roman" w:cs="Times New Roman"/>
          <w:kern w:val="0"/>
          <w:lang w:eastAsia="en-GB"/>
          <w14:ligatures w14:val="none"/>
        </w:rPr>
      </w:pPr>
    </w:p>
    <w:p w14:paraId="3D4BF894" w14:textId="77777777" w:rsidR="0072066E" w:rsidRPr="0072066E" w:rsidRDefault="0072066E" w:rsidP="0072066E">
      <w:pPr>
        <w:spacing w:after="0" w:line="240" w:lineRule="auto"/>
        <w:rPr>
          <w:rFonts w:eastAsia="Times New Roman" w:cs="Times New Roman"/>
          <w:kern w:val="0"/>
          <w:lang w:eastAsia="en-GB"/>
          <w14:ligatures w14:val="none"/>
        </w:rPr>
      </w:pPr>
    </w:p>
    <w:p w14:paraId="7A646026"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lastRenderedPageBreak/>
        <w:t>4. Principles</w:t>
      </w:r>
    </w:p>
    <w:p w14:paraId="77C98D22" w14:textId="77777777"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We will ensure that:</w:t>
      </w:r>
    </w:p>
    <w:p w14:paraId="0A3850F5" w14:textId="77777777" w:rsidR="0072066E" w:rsidRPr="0072066E" w:rsidRDefault="0072066E" w:rsidP="0072066E">
      <w:pPr>
        <w:numPr>
          <w:ilvl w:val="0"/>
          <w:numId w:val="3"/>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The welfare of the child is paramount.</w:t>
      </w:r>
    </w:p>
    <w:p w14:paraId="2D86875E" w14:textId="77777777" w:rsidR="0072066E" w:rsidRPr="0072066E" w:rsidRDefault="0072066E" w:rsidP="0072066E">
      <w:pPr>
        <w:numPr>
          <w:ilvl w:val="0"/>
          <w:numId w:val="3"/>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All children are listened to and taken seriously.</w:t>
      </w:r>
    </w:p>
    <w:p w14:paraId="1D03FC1D" w14:textId="77777777" w:rsidR="0072066E" w:rsidRPr="0072066E" w:rsidRDefault="0072066E" w:rsidP="0072066E">
      <w:pPr>
        <w:numPr>
          <w:ilvl w:val="0"/>
          <w:numId w:val="3"/>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Safeguarding is everyone’s responsibility.</w:t>
      </w:r>
    </w:p>
    <w:p w14:paraId="3CEBABA5" w14:textId="77777777" w:rsidR="0072066E" w:rsidRPr="0072066E" w:rsidRDefault="0072066E" w:rsidP="0072066E">
      <w:pPr>
        <w:numPr>
          <w:ilvl w:val="0"/>
          <w:numId w:val="3"/>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Concerns are acted upon promptly and appropriately.</w:t>
      </w:r>
    </w:p>
    <w:p w14:paraId="38249AE1" w14:textId="77777777" w:rsidR="0072066E" w:rsidRPr="0072066E" w:rsidRDefault="0072066E" w:rsidP="0072066E">
      <w:pPr>
        <w:numPr>
          <w:ilvl w:val="0"/>
          <w:numId w:val="3"/>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Confidentiality is maintained, except where disclosure is necessary to protect a child.</w:t>
      </w:r>
    </w:p>
    <w:p w14:paraId="6F567D95" w14:textId="77777777" w:rsidR="0072066E" w:rsidRPr="0072066E" w:rsidRDefault="0072066E" w:rsidP="0072066E">
      <w:pPr>
        <w:spacing w:after="0"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pict w14:anchorId="38EB706D">
          <v:rect id="_x0000_i1028" style="width:0;height:1.5pt" o:hralign="center" o:hrstd="t" o:hr="t" fillcolor="#a0a0a0" stroked="f"/>
        </w:pict>
      </w:r>
    </w:p>
    <w:p w14:paraId="641CA0C8"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t>5. Roles and Responsibilities</w:t>
      </w:r>
    </w:p>
    <w:p w14:paraId="395108F9" w14:textId="77777777" w:rsidR="0072066E" w:rsidRPr="0072066E" w:rsidRDefault="0072066E" w:rsidP="0072066E">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72066E">
        <w:rPr>
          <w:rFonts w:eastAsia="Times New Roman" w:cs="Times New Roman"/>
          <w:b/>
          <w:bCs/>
          <w:kern w:val="0"/>
          <w:sz w:val="27"/>
          <w:szCs w:val="27"/>
          <w:lang w:eastAsia="en-GB"/>
          <w14:ligatures w14:val="none"/>
        </w:rPr>
        <w:t>Trustees</w:t>
      </w:r>
    </w:p>
    <w:p w14:paraId="74D21D02" w14:textId="77777777" w:rsidR="0072066E" w:rsidRPr="0072066E" w:rsidRDefault="0072066E" w:rsidP="0072066E">
      <w:pPr>
        <w:numPr>
          <w:ilvl w:val="0"/>
          <w:numId w:val="4"/>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Ensure safeguarding is embedded in the organisation’s governance.</w:t>
      </w:r>
    </w:p>
    <w:p w14:paraId="3BAFCCCA" w14:textId="77777777" w:rsidR="0072066E" w:rsidRPr="0072066E" w:rsidRDefault="0072066E" w:rsidP="0072066E">
      <w:pPr>
        <w:numPr>
          <w:ilvl w:val="0"/>
          <w:numId w:val="4"/>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Ensure appropriate safeguarding policies, procedures, and resources are in place.</w:t>
      </w:r>
    </w:p>
    <w:p w14:paraId="62502CFC" w14:textId="77777777" w:rsidR="0072066E" w:rsidRPr="0072066E" w:rsidRDefault="0072066E" w:rsidP="0072066E">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72066E">
        <w:rPr>
          <w:rFonts w:eastAsia="Times New Roman" w:cs="Times New Roman"/>
          <w:b/>
          <w:bCs/>
          <w:kern w:val="0"/>
          <w:sz w:val="27"/>
          <w:szCs w:val="27"/>
          <w:lang w:eastAsia="en-GB"/>
          <w14:ligatures w14:val="none"/>
        </w:rPr>
        <w:t>Designated Safeguarding Lead (DSL)</w:t>
      </w:r>
    </w:p>
    <w:p w14:paraId="38DAA3F4" w14:textId="51F86F36"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w:t>
      </w:r>
      <w:r>
        <w:rPr>
          <w:rFonts w:eastAsia="Times New Roman" w:cs="Times New Roman"/>
          <w:kern w:val="0"/>
          <w:lang w:eastAsia="en-GB"/>
          <w14:ligatures w14:val="none"/>
        </w:rPr>
        <w:t>Charlotte Throssel - CEO</w:t>
      </w:r>
      <w:r w:rsidRPr="0072066E">
        <w:rPr>
          <w:rFonts w:eastAsia="Times New Roman" w:cs="Times New Roman"/>
          <w:kern w:val="0"/>
          <w:lang w:eastAsia="en-GB"/>
          <w14:ligatures w14:val="none"/>
        </w:rPr>
        <w:t>]</w:t>
      </w:r>
    </w:p>
    <w:p w14:paraId="36D08A67" w14:textId="77777777" w:rsidR="0072066E" w:rsidRPr="0072066E" w:rsidRDefault="0072066E" w:rsidP="0072066E">
      <w:pPr>
        <w:numPr>
          <w:ilvl w:val="0"/>
          <w:numId w:val="5"/>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Act as the main point of contact for safeguarding concerns.</w:t>
      </w:r>
    </w:p>
    <w:p w14:paraId="795A652F" w14:textId="77777777" w:rsidR="0072066E" w:rsidRPr="0072066E" w:rsidRDefault="0072066E" w:rsidP="0072066E">
      <w:pPr>
        <w:numPr>
          <w:ilvl w:val="0"/>
          <w:numId w:val="5"/>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Ensure concerns are recorded and reported appropriately.</w:t>
      </w:r>
    </w:p>
    <w:p w14:paraId="1BE8BF20" w14:textId="77777777" w:rsidR="0072066E" w:rsidRPr="0072066E" w:rsidRDefault="0072066E" w:rsidP="0072066E">
      <w:pPr>
        <w:numPr>
          <w:ilvl w:val="0"/>
          <w:numId w:val="5"/>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Liaise with local safeguarding partners where necessary.</w:t>
      </w:r>
    </w:p>
    <w:p w14:paraId="4AF8FCA0" w14:textId="77777777" w:rsidR="0072066E" w:rsidRPr="0072066E" w:rsidRDefault="0072066E" w:rsidP="0072066E">
      <w:pPr>
        <w:numPr>
          <w:ilvl w:val="0"/>
          <w:numId w:val="5"/>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Ensure safeguarding training is up to date.</w:t>
      </w:r>
    </w:p>
    <w:p w14:paraId="4D006356" w14:textId="77777777" w:rsidR="0072066E" w:rsidRPr="0072066E" w:rsidRDefault="0072066E" w:rsidP="0072066E">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72066E">
        <w:rPr>
          <w:rFonts w:eastAsia="Times New Roman" w:cs="Times New Roman"/>
          <w:b/>
          <w:bCs/>
          <w:kern w:val="0"/>
          <w:sz w:val="27"/>
          <w:szCs w:val="27"/>
          <w:lang w:eastAsia="en-GB"/>
          <w14:ligatures w14:val="none"/>
        </w:rPr>
        <w:t>Staff and Volunteers</w:t>
      </w:r>
    </w:p>
    <w:p w14:paraId="22EFB296" w14:textId="77777777" w:rsidR="0072066E" w:rsidRPr="0072066E" w:rsidRDefault="0072066E" w:rsidP="0072066E">
      <w:pPr>
        <w:numPr>
          <w:ilvl w:val="0"/>
          <w:numId w:val="6"/>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Follow this policy and related procedures.</w:t>
      </w:r>
    </w:p>
    <w:p w14:paraId="60A2DDE3" w14:textId="77777777" w:rsidR="0072066E" w:rsidRPr="0072066E" w:rsidRDefault="0072066E" w:rsidP="0072066E">
      <w:pPr>
        <w:numPr>
          <w:ilvl w:val="0"/>
          <w:numId w:val="6"/>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Attend safeguarding training as required.</w:t>
      </w:r>
    </w:p>
    <w:p w14:paraId="63272C8C" w14:textId="77777777" w:rsidR="0072066E" w:rsidRPr="0072066E" w:rsidRDefault="0072066E" w:rsidP="0072066E">
      <w:pPr>
        <w:numPr>
          <w:ilvl w:val="0"/>
          <w:numId w:val="6"/>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Report any concerns immediately to the DSL.</w:t>
      </w:r>
    </w:p>
    <w:p w14:paraId="70E4E3F4" w14:textId="77777777" w:rsidR="0072066E" w:rsidRPr="0072066E" w:rsidRDefault="0072066E" w:rsidP="0072066E">
      <w:pPr>
        <w:spacing w:after="0"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pict w14:anchorId="3B44DA31">
          <v:rect id="_x0000_i1029" style="width:0;height:1.5pt" o:hralign="center" o:hrstd="t" o:hr="t" fillcolor="#a0a0a0" stroked="f"/>
        </w:pict>
      </w:r>
    </w:p>
    <w:p w14:paraId="1809F377"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t>6. Safer Recruitment</w:t>
      </w:r>
    </w:p>
    <w:p w14:paraId="50CDDE64" w14:textId="18626C39"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Disability Support </w:t>
      </w:r>
      <w:r w:rsidRPr="0072066E">
        <w:rPr>
          <w:rFonts w:eastAsia="Times New Roman" w:cs="Times New Roman"/>
          <w:kern w:val="0"/>
          <w:lang w:eastAsia="en-GB"/>
          <w14:ligatures w14:val="none"/>
        </w:rPr>
        <w:t>is committed to safer recruitment practices, including:</w:t>
      </w:r>
    </w:p>
    <w:p w14:paraId="04D98B15" w14:textId="77777777" w:rsidR="0072066E" w:rsidRPr="0072066E" w:rsidRDefault="0072066E" w:rsidP="0072066E">
      <w:pPr>
        <w:numPr>
          <w:ilvl w:val="0"/>
          <w:numId w:val="7"/>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Clear role descriptions outlining safeguarding responsibilities.</w:t>
      </w:r>
    </w:p>
    <w:p w14:paraId="28B9558F" w14:textId="77777777" w:rsidR="0072066E" w:rsidRPr="0072066E" w:rsidRDefault="0072066E" w:rsidP="0072066E">
      <w:pPr>
        <w:numPr>
          <w:ilvl w:val="0"/>
          <w:numId w:val="7"/>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Appropriate interviews and reference checks.</w:t>
      </w:r>
    </w:p>
    <w:p w14:paraId="691419E0" w14:textId="77777777" w:rsidR="0072066E" w:rsidRPr="0072066E" w:rsidRDefault="0072066E" w:rsidP="0072066E">
      <w:pPr>
        <w:numPr>
          <w:ilvl w:val="0"/>
          <w:numId w:val="7"/>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Disclosure and Barring Service (DBS) checks where required.</w:t>
      </w:r>
    </w:p>
    <w:p w14:paraId="433198CA" w14:textId="77777777" w:rsidR="0072066E" w:rsidRPr="0072066E" w:rsidRDefault="0072066E" w:rsidP="0072066E">
      <w:pPr>
        <w:numPr>
          <w:ilvl w:val="0"/>
          <w:numId w:val="7"/>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Safeguarding induction and ongoing training.</w:t>
      </w:r>
    </w:p>
    <w:p w14:paraId="60BF653B" w14:textId="77777777" w:rsidR="0072066E" w:rsidRDefault="0072066E" w:rsidP="0072066E">
      <w:pPr>
        <w:spacing w:after="0"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lastRenderedPageBreak/>
        <w:pict w14:anchorId="5B736669">
          <v:rect id="_x0000_i1030" style="width:0;height:1.5pt" o:hralign="center" o:hrstd="t" o:hr="t" fillcolor="#a0a0a0" stroked="f"/>
        </w:pict>
      </w:r>
    </w:p>
    <w:p w14:paraId="2EEA6DC5" w14:textId="77777777" w:rsidR="0072066E" w:rsidRPr="0072066E" w:rsidRDefault="0072066E" w:rsidP="0072066E">
      <w:pPr>
        <w:spacing w:after="0" w:line="240" w:lineRule="auto"/>
        <w:rPr>
          <w:rFonts w:eastAsia="Times New Roman" w:cs="Times New Roman"/>
          <w:kern w:val="0"/>
          <w:lang w:eastAsia="en-GB"/>
          <w14:ligatures w14:val="none"/>
        </w:rPr>
      </w:pPr>
    </w:p>
    <w:p w14:paraId="299B7F32"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t>7. Code of Conduct</w:t>
      </w:r>
    </w:p>
    <w:p w14:paraId="4D6B772E" w14:textId="77777777"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All staff and volunteers must:</w:t>
      </w:r>
    </w:p>
    <w:p w14:paraId="2EC80DA2" w14:textId="77777777" w:rsidR="0072066E" w:rsidRPr="0072066E" w:rsidRDefault="0072066E" w:rsidP="0072066E">
      <w:pPr>
        <w:numPr>
          <w:ilvl w:val="0"/>
          <w:numId w:val="8"/>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Treat children with respect and dignity.</w:t>
      </w:r>
    </w:p>
    <w:p w14:paraId="4BBFC53C" w14:textId="77777777" w:rsidR="0072066E" w:rsidRPr="0072066E" w:rsidRDefault="0072066E" w:rsidP="0072066E">
      <w:pPr>
        <w:numPr>
          <w:ilvl w:val="0"/>
          <w:numId w:val="8"/>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Maintain appropriate professional boundaries.</w:t>
      </w:r>
    </w:p>
    <w:p w14:paraId="16FE7048" w14:textId="77777777" w:rsidR="0072066E" w:rsidRPr="0072066E" w:rsidRDefault="0072066E" w:rsidP="0072066E">
      <w:pPr>
        <w:numPr>
          <w:ilvl w:val="0"/>
          <w:numId w:val="8"/>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Avoid being alone with a child where possible.</w:t>
      </w:r>
    </w:p>
    <w:p w14:paraId="3A2639B2" w14:textId="77777777" w:rsidR="0072066E" w:rsidRPr="0072066E" w:rsidRDefault="0072066E" w:rsidP="0072066E">
      <w:pPr>
        <w:numPr>
          <w:ilvl w:val="0"/>
          <w:numId w:val="8"/>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Never engage in physical, sexual, or emotionally abusive behaviour.</w:t>
      </w:r>
    </w:p>
    <w:p w14:paraId="67803CB3" w14:textId="77777777" w:rsidR="0072066E" w:rsidRPr="0072066E" w:rsidRDefault="0072066E" w:rsidP="0072066E">
      <w:pPr>
        <w:numPr>
          <w:ilvl w:val="0"/>
          <w:numId w:val="8"/>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Never use inappropriate language or behaviour.</w:t>
      </w:r>
    </w:p>
    <w:p w14:paraId="3DA59377" w14:textId="77777777" w:rsidR="0072066E" w:rsidRPr="0072066E" w:rsidRDefault="0072066E" w:rsidP="0072066E">
      <w:pPr>
        <w:numPr>
          <w:ilvl w:val="0"/>
          <w:numId w:val="8"/>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Report any concerns about themselves or others.</w:t>
      </w:r>
    </w:p>
    <w:p w14:paraId="1417206A" w14:textId="77777777" w:rsidR="0072066E" w:rsidRPr="0072066E" w:rsidRDefault="0072066E" w:rsidP="0072066E">
      <w:pPr>
        <w:spacing w:after="0"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pict w14:anchorId="752CB776">
          <v:rect id="_x0000_i1031" style="width:0;height:1.5pt" o:hralign="center" o:hrstd="t" o:hr="t" fillcolor="#a0a0a0" stroked="f"/>
        </w:pict>
      </w:r>
    </w:p>
    <w:p w14:paraId="5643305D"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t>8. Recognising Abuse</w:t>
      </w:r>
    </w:p>
    <w:p w14:paraId="6AA33FEA" w14:textId="77777777"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Staff and volunteers should be aware of the signs of abuse, including but not limited to:</w:t>
      </w:r>
    </w:p>
    <w:p w14:paraId="13D7F5F0" w14:textId="77777777" w:rsidR="0072066E" w:rsidRPr="0072066E" w:rsidRDefault="0072066E" w:rsidP="0072066E">
      <w:pPr>
        <w:numPr>
          <w:ilvl w:val="0"/>
          <w:numId w:val="9"/>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Unexplained injuries or frequent absences</w:t>
      </w:r>
    </w:p>
    <w:p w14:paraId="5F02AA50" w14:textId="77777777" w:rsidR="0072066E" w:rsidRPr="0072066E" w:rsidRDefault="0072066E" w:rsidP="0072066E">
      <w:pPr>
        <w:numPr>
          <w:ilvl w:val="0"/>
          <w:numId w:val="9"/>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Changes in behaviour or mood</w:t>
      </w:r>
    </w:p>
    <w:p w14:paraId="044CACC3" w14:textId="77777777" w:rsidR="0072066E" w:rsidRPr="0072066E" w:rsidRDefault="0072066E" w:rsidP="0072066E">
      <w:pPr>
        <w:numPr>
          <w:ilvl w:val="0"/>
          <w:numId w:val="9"/>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Fear of particular individuals</w:t>
      </w:r>
    </w:p>
    <w:p w14:paraId="0C8C6552" w14:textId="77777777" w:rsidR="0072066E" w:rsidRPr="0072066E" w:rsidRDefault="0072066E" w:rsidP="0072066E">
      <w:pPr>
        <w:numPr>
          <w:ilvl w:val="0"/>
          <w:numId w:val="9"/>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Inappropriate sexual knowledge or behaviour</w:t>
      </w:r>
    </w:p>
    <w:p w14:paraId="0117C246" w14:textId="77777777" w:rsidR="0072066E" w:rsidRPr="0072066E" w:rsidRDefault="0072066E" w:rsidP="0072066E">
      <w:pPr>
        <w:numPr>
          <w:ilvl w:val="0"/>
          <w:numId w:val="9"/>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Neglect of basic needs</w:t>
      </w:r>
    </w:p>
    <w:p w14:paraId="0784B5D9" w14:textId="77777777" w:rsidR="0072066E" w:rsidRPr="0072066E" w:rsidRDefault="0072066E" w:rsidP="0072066E">
      <w:pPr>
        <w:spacing w:after="0"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pict w14:anchorId="4F872A98">
          <v:rect id="_x0000_i1032" style="width:0;height:1.5pt" o:hralign="center" o:hrstd="t" o:hr="t" fillcolor="#a0a0a0" stroked="f"/>
        </w:pict>
      </w:r>
    </w:p>
    <w:p w14:paraId="09410514"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t>9. Responding to Safeguarding Concerns</w:t>
      </w:r>
    </w:p>
    <w:p w14:paraId="1E6C7492" w14:textId="77777777"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If a child discloses abuse or you have a concern:</w:t>
      </w:r>
    </w:p>
    <w:p w14:paraId="41C0CBE2" w14:textId="77777777" w:rsidR="0072066E" w:rsidRPr="0072066E" w:rsidRDefault="0072066E" w:rsidP="0072066E">
      <w:pPr>
        <w:numPr>
          <w:ilvl w:val="0"/>
          <w:numId w:val="10"/>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Listen carefully and remain calm.</w:t>
      </w:r>
    </w:p>
    <w:p w14:paraId="1C5A8032" w14:textId="77777777" w:rsidR="0072066E" w:rsidRPr="0072066E" w:rsidRDefault="0072066E" w:rsidP="0072066E">
      <w:pPr>
        <w:numPr>
          <w:ilvl w:val="0"/>
          <w:numId w:val="10"/>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Reassure the child that they have done the right thing.</w:t>
      </w:r>
    </w:p>
    <w:p w14:paraId="56F4CD4A" w14:textId="77777777" w:rsidR="0072066E" w:rsidRPr="0072066E" w:rsidRDefault="0072066E" w:rsidP="0072066E">
      <w:pPr>
        <w:numPr>
          <w:ilvl w:val="0"/>
          <w:numId w:val="10"/>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Do not promise confidentiality.</w:t>
      </w:r>
    </w:p>
    <w:p w14:paraId="08746288" w14:textId="77777777" w:rsidR="0072066E" w:rsidRPr="0072066E" w:rsidRDefault="0072066E" w:rsidP="0072066E">
      <w:pPr>
        <w:numPr>
          <w:ilvl w:val="0"/>
          <w:numId w:val="10"/>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Record the concern as soon as possible.</w:t>
      </w:r>
    </w:p>
    <w:p w14:paraId="73F4BC4B" w14:textId="77777777" w:rsidR="0072066E" w:rsidRPr="0072066E" w:rsidRDefault="0072066E" w:rsidP="0072066E">
      <w:pPr>
        <w:numPr>
          <w:ilvl w:val="0"/>
          <w:numId w:val="10"/>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Report the concern immediately to the DSL.</w:t>
      </w:r>
    </w:p>
    <w:p w14:paraId="0EE86EA1" w14:textId="77777777"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 xml:space="preserve">If a child is in immediate danger, contact emergency services on </w:t>
      </w:r>
      <w:r w:rsidRPr="0072066E">
        <w:rPr>
          <w:rFonts w:eastAsia="Times New Roman" w:cs="Times New Roman"/>
          <w:b/>
          <w:bCs/>
          <w:kern w:val="0"/>
          <w:lang w:eastAsia="en-GB"/>
          <w14:ligatures w14:val="none"/>
        </w:rPr>
        <w:t>999</w:t>
      </w:r>
      <w:r w:rsidRPr="0072066E">
        <w:rPr>
          <w:rFonts w:eastAsia="Times New Roman" w:cs="Times New Roman"/>
          <w:kern w:val="0"/>
          <w:lang w:eastAsia="en-GB"/>
          <w14:ligatures w14:val="none"/>
        </w:rPr>
        <w:t>.</w:t>
      </w:r>
    </w:p>
    <w:p w14:paraId="05E8C0D4" w14:textId="77777777"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The DSL will decide whether to refer the concern to:</w:t>
      </w:r>
    </w:p>
    <w:p w14:paraId="4D3A2A2E" w14:textId="77777777" w:rsidR="0072066E" w:rsidRPr="0072066E" w:rsidRDefault="0072066E" w:rsidP="0072066E">
      <w:pPr>
        <w:numPr>
          <w:ilvl w:val="0"/>
          <w:numId w:val="11"/>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Local Authority Children’s Social Care</w:t>
      </w:r>
    </w:p>
    <w:p w14:paraId="4B710425" w14:textId="77777777" w:rsidR="0072066E" w:rsidRPr="0072066E" w:rsidRDefault="0072066E" w:rsidP="0072066E">
      <w:pPr>
        <w:numPr>
          <w:ilvl w:val="0"/>
          <w:numId w:val="11"/>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The Police</w:t>
      </w:r>
    </w:p>
    <w:p w14:paraId="49B8ECB0" w14:textId="77777777" w:rsidR="0072066E" w:rsidRPr="0072066E" w:rsidRDefault="0072066E" w:rsidP="0072066E">
      <w:pPr>
        <w:numPr>
          <w:ilvl w:val="0"/>
          <w:numId w:val="11"/>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Other appropriate agencies</w:t>
      </w:r>
    </w:p>
    <w:p w14:paraId="565CEF55" w14:textId="77777777" w:rsidR="0072066E" w:rsidRPr="0072066E" w:rsidRDefault="0072066E" w:rsidP="0072066E">
      <w:pPr>
        <w:spacing w:after="0"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lastRenderedPageBreak/>
        <w:pict w14:anchorId="0F79E575">
          <v:rect id="_x0000_i1033" style="width:0;height:1.5pt" o:hralign="center" o:hrstd="t" o:hr="t" fillcolor="#a0a0a0" stroked="f"/>
        </w:pict>
      </w:r>
    </w:p>
    <w:p w14:paraId="46567016"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t>10. Confidentiality and Information Sharing</w:t>
      </w:r>
    </w:p>
    <w:p w14:paraId="7D16DE85" w14:textId="77777777"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Information will be shared on a need-to-know basis and in line with data protection legislation. Safeguarding concerns override confidentiality where a child is at risk of harm.</w:t>
      </w:r>
    </w:p>
    <w:p w14:paraId="71638F0C" w14:textId="77777777" w:rsidR="0072066E" w:rsidRPr="0072066E" w:rsidRDefault="0072066E" w:rsidP="0072066E">
      <w:pPr>
        <w:spacing w:after="0"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pict w14:anchorId="526483FB">
          <v:rect id="_x0000_i1034" style="width:0;height:1.5pt" o:hralign="center" o:hrstd="t" o:hr="t" fillcolor="#a0a0a0" stroked="f"/>
        </w:pict>
      </w:r>
    </w:p>
    <w:p w14:paraId="1373AD95"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t>11. Online Safety</w:t>
      </w:r>
    </w:p>
    <w:p w14:paraId="57D6E819" w14:textId="1604685E"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Disability Support</w:t>
      </w:r>
      <w:r w:rsidRPr="0072066E">
        <w:rPr>
          <w:rFonts w:eastAsia="Times New Roman" w:cs="Times New Roman"/>
          <w:kern w:val="0"/>
          <w:lang w:eastAsia="en-GB"/>
          <w14:ligatures w14:val="none"/>
        </w:rPr>
        <w:t xml:space="preserve"> recognises the importance of safeguarding children in digital and online environments. We will:</w:t>
      </w:r>
    </w:p>
    <w:p w14:paraId="6A92DF0C" w14:textId="77777777" w:rsidR="0072066E" w:rsidRPr="0072066E" w:rsidRDefault="0072066E" w:rsidP="0072066E">
      <w:pPr>
        <w:numPr>
          <w:ilvl w:val="0"/>
          <w:numId w:val="12"/>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Use secure platforms for online activities.</w:t>
      </w:r>
    </w:p>
    <w:p w14:paraId="1F83B2A4" w14:textId="2CBF1BB7" w:rsidR="0072066E" w:rsidRPr="0072066E" w:rsidRDefault="0072066E" w:rsidP="0072066E">
      <w:pPr>
        <w:numPr>
          <w:ilvl w:val="0"/>
          <w:numId w:val="12"/>
        </w:num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If facilitating online </w:t>
      </w:r>
      <w:r w:rsidR="000B0318">
        <w:rPr>
          <w:rFonts w:eastAsia="Times New Roman" w:cs="Times New Roman"/>
          <w:kern w:val="0"/>
          <w:lang w:eastAsia="en-GB"/>
          <w14:ligatures w14:val="none"/>
        </w:rPr>
        <w:t>sessions,</w:t>
      </w:r>
      <w:r>
        <w:rPr>
          <w:rFonts w:eastAsia="Times New Roman" w:cs="Times New Roman"/>
          <w:kern w:val="0"/>
          <w:lang w:eastAsia="en-GB"/>
          <w14:ligatures w14:val="none"/>
        </w:rPr>
        <w:t xml:space="preserve"> e</w:t>
      </w:r>
      <w:r w:rsidRPr="0072066E">
        <w:rPr>
          <w:rFonts w:eastAsia="Times New Roman" w:cs="Times New Roman"/>
          <w:kern w:val="0"/>
          <w:lang w:eastAsia="en-GB"/>
          <w14:ligatures w14:val="none"/>
        </w:rPr>
        <w:t xml:space="preserve">nsure appropriate supervision </w:t>
      </w:r>
    </w:p>
    <w:p w14:paraId="1A690AE8" w14:textId="77777777" w:rsidR="0072066E" w:rsidRPr="0072066E" w:rsidRDefault="0072066E" w:rsidP="0072066E">
      <w:pPr>
        <w:numPr>
          <w:ilvl w:val="0"/>
          <w:numId w:val="12"/>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Follow acceptable use and social media policies.</w:t>
      </w:r>
    </w:p>
    <w:p w14:paraId="4AD42B24" w14:textId="77777777" w:rsidR="0072066E" w:rsidRPr="0072066E" w:rsidRDefault="0072066E" w:rsidP="0072066E">
      <w:pPr>
        <w:numPr>
          <w:ilvl w:val="0"/>
          <w:numId w:val="12"/>
        </w:num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Respond promptly to online safeguarding concerns.</w:t>
      </w:r>
    </w:p>
    <w:p w14:paraId="4887DB25" w14:textId="77777777" w:rsidR="0072066E" w:rsidRPr="0072066E" w:rsidRDefault="0072066E" w:rsidP="0072066E">
      <w:pPr>
        <w:spacing w:after="0"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pict w14:anchorId="75282326">
          <v:rect id="_x0000_i1035" style="width:0;height:1.5pt" o:hralign="center" o:hrstd="t" o:hr="t" fillcolor="#a0a0a0" stroked="f"/>
        </w:pict>
      </w:r>
    </w:p>
    <w:p w14:paraId="1EEEF6D5"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t>12. Allegations Against Staff or Volunteers</w:t>
      </w:r>
    </w:p>
    <w:p w14:paraId="507FFB6E" w14:textId="77777777"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Any allegations will be taken seriously and managed in line with local safeguarding procedures. The DSL will seek advice from the Local Authority Designated Officer (LADO) where appropriate.</w:t>
      </w:r>
    </w:p>
    <w:p w14:paraId="58DD91B0" w14:textId="77777777" w:rsidR="0072066E" w:rsidRPr="0072066E" w:rsidRDefault="0072066E" w:rsidP="0072066E">
      <w:pPr>
        <w:spacing w:after="0"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pict w14:anchorId="1FD96962">
          <v:rect id="_x0000_i1036" style="width:0;height:1.5pt" o:hralign="center" o:hrstd="t" o:hr="t" fillcolor="#a0a0a0" stroked="f"/>
        </w:pict>
      </w:r>
    </w:p>
    <w:p w14:paraId="472AE7E6"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t>13. Monitoring and Review</w:t>
      </w:r>
    </w:p>
    <w:p w14:paraId="540F5006" w14:textId="77777777" w:rsidR="0072066E" w:rsidRPr="0072066E" w:rsidRDefault="0072066E" w:rsidP="0072066E">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t>This policy will be reviewed annually, or sooner if legislation or guidance changes, or following a safeguarding incident.</w:t>
      </w:r>
    </w:p>
    <w:p w14:paraId="6A7DDE7A" w14:textId="77777777" w:rsidR="0072066E" w:rsidRPr="0072066E" w:rsidRDefault="0072066E" w:rsidP="0072066E">
      <w:pPr>
        <w:spacing w:after="0" w:line="240" w:lineRule="auto"/>
        <w:rPr>
          <w:rFonts w:eastAsia="Times New Roman" w:cs="Times New Roman"/>
          <w:kern w:val="0"/>
          <w:lang w:eastAsia="en-GB"/>
          <w14:ligatures w14:val="none"/>
        </w:rPr>
      </w:pPr>
      <w:r w:rsidRPr="0072066E">
        <w:rPr>
          <w:rFonts w:eastAsia="Times New Roman" w:cs="Times New Roman"/>
          <w:kern w:val="0"/>
          <w:lang w:eastAsia="en-GB"/>
          <w14:ligatures w14:val="none"/>
        </w:rPr>
        <w:pict w14:anchorId="72ACA2C0">
          <v:rect id="_x0000_i1037" style="width:0;height:1.5pt" o:hralign="center" o:hrstd="t" o:hr="t" fillcolor="#a0a0a0" stroked="f"/>
        </w:pict>
      </w:r>
    </w:p>
    <w:p w14:paraId="79CCE886" w14:textId="77777777" w:rsidR="0072066E" w:rsidRPr="0072066E" w:rsidRDefault="0072066E" w:rsidP="0072066E">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72066E">
        <w:rPr>
          <w:rFonts w:eastAsia="Times New Roman" w:cs="Times New Roman"/>
          <w:b/>
          <w:bCs/>
          <w:kern w:val="0"/>
          <w:sz w:val="36"/>
          <w:szCs w:val="36"/>
          <w:lang w:eastAsia="en-GB"/>
          <w14:ligatures w14:val="none"/>
        </w:rPr>
        <w:t>14. Policy Approval</w:t>
      </w:r>
    </w:p>
    <w:p w14:paraId="7B4B828E" w14:textId="56557C76" w:rsidR="00724D94" w:rsidRPr="000B0318" w:rsidRDefault="0072066E" w:rsidP="000B0318">
      <w:pPr>
        <w:spacing w:before="100" w:beforeAutospacing="1" w:after="100" w:afterAutospacing="1" w:line="240" w:lineRule="auto"/>
        <w:rPr>
          <w:rFonts w:eastAsia="Times New Roman" w:cs="Times New Roman"/>
          <w:kern w:val="0"/>
          <w:lang w:eastAsia="en-GB"/>
          <w14:ligatures w14:val="none"/>
        </w:rPr>
      </w:pPr>
      <w:r w:rsidRPr="0072066E">
        <w:rPr>
          <w:rFonts w:eastAsia="Times New Roman" w:cs="Times New Roman"/>
          <w:b/>
          <w:bCs/>
          <w:kern w:val="0"/>
          <w:lang w:eastAsia="en-GB"/>
          <w14:ligatures w14:val="none"/>
        </w:rPr>
        <w:t>Approved by:</w:t>
      </w:r>
      <w:r w:rsidRPr="0072066E">
        <w:rPr>
          <w:rFonts w:eastAsia="Times New Roman" w:cs="Times New Roman"/>
          <w:kern w:val="0"/>
          <w:lang w:eastAsia="en-GB"/>
          <w14:ligatures w14:val="none"/>
        </w:rPr>
        <w:t xml:space="preserve"> Board of Trustees</w:t>
      </w:r>
      <w:r w:rsidR="000B0318">
        <w:rPr>
          <w:rFonts w:eastAsia="Times New Roman" w:cs="Times New Roman"/>
          <w:kern w:val="0"/>
          <w:lang w:eastAsia="en-GB"/>
          <w14:ligatures w14:val="none"/>
        </w:rPr>
        <w:t xml:space="preserve"> / Charlotte Throssel</w:t>
      </w:r>
      <w:r w:rsidRPr="0072066E">
        <w:rPr>
          <w:rFonts w:eastAsia="Times New Roman" w:cs="Times New Roman"/>
          <w:kern w:val="0"/>
          <w:lang w:eastAsia="en-GB"/>
          <w14:ligatures w14:val="none"/>
        </w:rPr>
        <w:br/>
      </w:r>
      <w:r w:rsidRPr="0072066E">
        <w:rPr>
          <w:rFonts w:eastAsia="Times New Roman" w:cs="Times New Roman"/>
          <w:b/>
          <w:bCs/>
          <w:kern w:val="0"/>
          <w:lang w:eastAsia="en-GB"/>
          <w14:ligatures w14:val="none"/>
        </w:rPr>
        <w:t>Date:</w:t>
      </w:r>
      <w:r w:rsidRPr="0072066E">
        <w:rPr>
          <w:rFonts w:eastAsia="Times New Roman" w:cs="Times New Roman"/>
          <w:kern w:val="0"/>
          <w:lang w:eastAsia="en-GB"/>
          <w14:ligatures w14:val="none"/>
        </w:rPr>
        <w:t xml:space="preserve"> </w:t>
      </w:r>
      <w:r w:rsidR="000B0318">
        <w:rPr>
          <w:rFonts w:eastAsia="Times New Roman" w:cs="Times New Roman"/>
          <w:kern w:val="0"/>
          <w:lang w:eastAsia="en-GB"/>
          <w14:ligatures w14:val="none"/>
        </w:rPr>
        <w:t>29.01.26</w:t>
      </w:r>
      <w:r w:rsidRPr="0072066E">
        <w:rPr>
          <w:rFonts w:eastAsia="Times New Roman" w:cs="Times New Roman"/>
          <w:kern w:val="0"/>
          <w:lang w:eastAsia="en-GB"/>
          <w14:ligatures w14:val="none"/>
        </w:rPr>
        <w:br/>
      </w:r>
      <w:r w:rsidRPr="0072066E">
        <w:rPr>
          <w:rFonts w:eastAsia="Times New Roman" w:cs="Times New Roman"/>
          <w:b/>
          <w:bCs/>
          <w:kern w:val="0"/>
          <w:lang w:eastAsia="en-GB"/>
          <w14:ligatures w14:val="none"/>
        </w:rPr>
        <w:t>Review date:</w:t>
      </w:r>
      <w:r w:rsidRPr="0072066E">
        <w:rPr>
          <w:rFonts w:eastAsia="Times New Roman" w:cs="Times New Roman"/>
          <w:kern w:val="0"/>
          <w:lang w:eastAsia="en-GB"/>
          <w14:ligatures w14:val="none"/>
        </w:rPr>
        <w:t xml:space="preserve"> </w:t>
      </w:r>
      <w:r w:rsidR="000B0318">
        <w:rPr>
          <w:rFonts w:eastAsia="Times New Roman" w:cs="Times New Roman"/>
          <w:kern w:val="0"/>
          <w:lang w:eastAsia="en-GB"/>
          <w14:ligatures w14:val="none"/>
        </w:rPr>
        <w:t>29.01.27</w:t>
      </w:r>
    </w:p>
    <w:sectPr w:rsidR="00724D94" w:rsidRPr="000B031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ACF88" w14:textId="77777777" w:rsidR="00465971" w:rsidRDefault="00465971" w:rsidP="0072066E">
      <w:pPr>
        <w:spacing w:after="0" w:line="240" w:lineRule="auto"/>
      </w:pPr>
      <w:r>
        <w:separator/>
      </w:r>
    </w:p>
  </w:endnote>
  <w:endnote w:type="continuationSeparator" w:id="0">
    <w:p w14:paraId="584499EC" w14:textId="77777777" w:rsidR="00465971" w:rsidRDefault="00465971" w:rsidP="00720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30C1" w14:textId="3FC8EBC0" w:rsidR="0072066E" w:rsidRDefault="0072066E">
    <w:pPr>
      <w:pStyle w:val="Footer"/>
    </w:pPr>
    <w:r>
      <w:t>V2 – revised 29.01.26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C14B2" w14:textId="77777777" w:rsidR="00465971" w:rsidRDefault="00465971" w:rsidP="0072066E">
      <w:pPr>
        <w:spacing w:after="0" w:line="240" w:lineRule="auto"/>
      </w:pPr>
      <w:r>
        <w:separator/>
      </w:r>
    </w:p>
  </w:footnote>
  <w:footnote w:type="continuationSeparator" w:id="0">
    <w:p w14:paraId="550A76D5" w14:textId="77777777" w:rsidR="00465971" w:rsidRDefault="00465971" w:rsidP="007206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8D2" w14:textId="2005D5F1" w:rsidR="0072066E" w:rsidRDefault="0072066E">
    <w:pPr>
      <w:pStyle w:val="Header"/>
    </w:pPr>
    <w:r>
      <w:rPr>
        <w:rFonts w:cs="Segoe UI"/>
        <w:noProof/>
        <w:sz w:val="90"/>
        <w:szCs w:val="90"/>
      </w:rPr>
      <w:drawing>
        <wp:anchor distT="0" distB="0" distL="114300" distR="114300" simplePos="0" relativeHeight="251658240" behindDoc="1" locked="0" layoutInCell="1" allowOverlap="1" wp14:anchorId="103DA976" wp14:editId="60DA9113">
          <wp:simplePos x="0" y="0"/>
          <wp:positionH relativeFrom="margin">
            <wp:align>center</wp:align>
          </wp:positionH>
          <wp:positionV relativeFrom="paragraph">
            <wp:posOffset>-328930</wp:posOffset>
          </wp:positionV>
          <wp:extent cx="2247900" cy="797560"/>
          <wp:effectExtent l="0" t="0" r="0" b="0"/>
          <wp:wrapTight wrapText="bothSides">
            <wp:wrapPolygon edited="0">
              <wp:start x="8969" y="0"/>
              <wp:lineTo x="6590" y="1548"/>
              <wp:lineTo x="2563" y="6707"/>
              <wp:lineTo x="2563" y="11866"/>
              <wp:lineTo x="4393" y="17541"/>
              <wp:lineTo x="5308" y="17541"/>
              <wp:lineTo x="7688" y="19605"/>
              <wp:lineTo x="8237" y="20637"/>
              <wp:lineTo x="14095" y="20637"/>
              <wp:lineTo x="16841" y="18057"/>
              <wp:lineTo x="17756" y="17541"/>
              <wp:lineTo x="19403" y="11866"/>
              <wp:lineTo x="19403" y="7223"/>
              <wp:lineTo x="15742" y="1548"/>
              <wp:lineTo x="13729" y="0"/>
              <wp:lineTo x="8969" y="0"/>
            </wp:wrapPolygon>
          </wp:wrapTight>
          <wp:docPr id="1251564882" name="Picture 1" descr="A purple oval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64882" name="Picture 1" descr="A purple oval with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t="18726" b="22710"/>
                  <a:stretch>
                    <a:fillRect/>
                  </a:stretch>
                </pic:blipFill>
                <pic:spPr bwMode="auto">
                  <a:xfrm>
                    <a:off x="0" y="0"/>
                    <a:ext cx="2247900" cy="797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D4526"/>
    <w:multiLevelType w:val="multilevel"/>
    <w:tmpl w:val="2E3E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33A48"/>
    <w:multiLevelType w:val="multilevel"/>
    <w:tmpl w:val="1A62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D2DBC"/>
    <w:multiLevelType w:val="multilevel"/>
    <w:tmpl w:val="7312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396F28"/>
    <w:multiLevelType w:val="multilevel"/>
    <w:tmpl w:val="4644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BE0054"/>
    <w:multiLevelType w:val="multilevel"/>
    <w:tmpl w:val="981A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4000A4"/>
    <w:multiLevelType w:val="multilevel"/>
    <w:tmpl w:val="9EC2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D55A06"/>
    <w:multiLevelType w:val="multilevel"/>
    <w:tmpl w:val="D916E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B11B8B"/>
    <w:multiLevelType w:val="multilevel"/>
    <w:tmpl w:val="D12E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0E2CC5"/>
    <w:multiLevelType w:val="multilevel"/>
    <w:tmpl w:val="9EC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1E0168"/>
    <w:multiLevelType w:val="multilevel"/>
    <w:tmpl w:val="4070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5B64E7"/>
    <w:multiLevelType w:val="multilevel"/>
    <w:tmpl w:val="8C7C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286856"/>
    <w:multiLevelType w:val="multilevel"/>
    <w:tmpl w:val="0A6C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952831">
    <w:abstractNumId w:val="7"/>
  </w:num>
  <w:num w:numId="2" w16cid:durableId="228149333">
    <w:abstractNumId w:val="11"/>
  </w:num>
  <w:num w:numId="3" w16cid:durableId="1579972704">
    <w:abstractNumId w:val="1"/>
  </w:num>
  <w:num w:numId="4" w16cid:durableId="269045804">
    <w:abstractNumId w:val="3"/>
  </w:num>
  <w:num w:numId="5" w16cid:durableId="203443597">
    <w:abstractNumId w:val="10"/>
  </w:num>
  <w:num w:numId="6" w16cid:durableId="416439200">
    <w:abstractNumId w:val="8"/>
  </w:num>
  <w:num w:numId="7" w16cid:durableId="491802165">
    <w:abstractNumId w:val="9"/>
  </w:num>
  <w:num w:numId="8" w16cid:durableId="1246258998">
    <w:abstractNumId w:val="0"/>
  </w:num>
  <w:num w:numId="9" w16cid:durableId="1738239365">
    <w:abstractNumId w:val="5"/>
  </w:num>
  <w:num w:numId="10" w16cid:durableId="1276015844">
    <w:abstractNumId w:val="6"/>
  </w:num>
  <w:num w:numId="11" w16cid:durableId="456611250">
    <w:abstractNumId w:val="2"/>
  </w:num>
  <w:num w:numId="12" w16cid:durableId="547300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66E"/>
    <w:rsid w:val="000B0318"/>
    <w:rsid w:val="00444964"/>
    <w:rsid w:val="00465971"/>
    <w:rsid w:val="0072066E"/>
    <w:rsid w:val="00724D94"/>
    <w:rsid w:val="00CB43BD"/>
    <w:rsid w:val="00EE5C5E"/>
    <w:rsid w:val="00F51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A220D"/>
  <w15:chartTrackingRefBased/>
  <w15:docId w15:val="{B24C5156-F8CE-46E2-8D3B-7767C0EC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06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6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6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6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6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6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6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6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6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6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6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6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6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6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6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6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6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66E"/>
    <w:rPr>
      <w:rFonts w:eastAsiaTheme="majorEastAsia" w:cstheme="majorBidi"/>
      <w:color w:val="272727" w:themeColor="text1" w:themeTint="D8"/>
    </w:rPr>
  </w:style>
  <w:style w:type="paragraph" w:styleId="Title">
    <w:name w:val="Title"/>
    <w:basedOn w:val="Normal"/>
    <w:next w:val="Normal"/>
    <w:link w:val="TitleChar"/>
    <w:uiPriority w:val="10"/>
    <w:qFormat/>
    <w:rsid w:val="00720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6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6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6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66E"/>
    <w:pPr>
      <w:spacing w:before="160"/>
      <w:jc w:val="center"/>
    </w:pPr>
    <w:rPr>
      <w:i/>
      <w:iCs/>
      <w:color w:val="404040" w:themeColor="text1" w:themeTint="BF"/>
    </w:rPr>
  </w:style>
  <w:style w:type="character" w:customStyle="1" w:styleId="QuoteChar">
    <w:name w:val="Quote Char"/>
    <w:basedOn w:val="DefaultParagraphFont"/>
    <w:link w:val="Quote"/>
    <w:uiPriority w:val="29"/>
    <w:rsid w:val="0072066E"/>
    <w:rPr>
      <w:i/>
      <w:iCs/>
      <w:color w:val="404040" w:themeColor="text1" w:themeTint="BF"/>
    </w:rPr>
  </w:style>
  <w:style w:type="paragraph" w:styleId="ListParagraph">
    <w:name w:val="List Paragraph"/>
    <w:basedOn w:val="Normal"/>
    <w:uiPriority w:val="34"/>
    <w:qFormat/>
    <w:rsid w:val="0072066E"/>
    <w:pPr>
      <w:ind w:left="720"/>
      <w:contextualSpacing/>
    </w:pPr>
  </w:style>
  <w:style w:type="character" w:styleId="IntenseEmphasis">
    <w:name w:val="Intense Emphasis"/>
    <w:basedOn w:val="DefaultParagraphFont"/>
    <w:uiPriority w:val="21"/>
    <w:qFormat/>
    <w:rsid w:val="0072066E"/>
    <w:rPr>
      <w:i/>
      <w:iCs/>
      <w:color w:val="0F4761" w:themeColor="accent1" w:themeShade="BF"/>
    </w:rPr>
  </w:style>
  <w:style w:type="paragraph" w:styleId="IntenseQuote">
    <w:name w:val="Intense Quote"/>
    <w:basedOn w:val="Normal"/>
    <w:next w:val="Normal"/>
    <w:link w:val="IntenseQuoteChar"/>
    <w:uiPriority w:val="30"/>
    <w:qFormat/>
    <w:rsid w:val="007206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66E"/>
    <w:rPr>
      <w:i/>
      <w:iCs/>
      <w:color w:val="0F4761" w:themeColor="accent1" w:themeShade="BF"/>
    </w:rPr>
  </w:style>
  <w:style w:type="character" w:styleId="IntenseReference">
    <w:name w:val="Intense Reference"/>
    <w:basedOn w:val="DefaultParagraphFont"/>
    <w:uiPriority w:val="32"/>
    <w:qFormat/>
    <w:rsid w:val="0072066E"/>
    <w:rPr>
      <w:b/>
      <w:bCs/>
      <w:smallCaps/>
      <w:color w:val="0F4761" w:themeColor="accent1" w:themeShade="BF"/>
      <w:spacing w:val="5"/>
    </w:rPr>
  </w:style>
  <w:style w:type="paragraph" w:styleId="Header">
    <w:name w:val="header"/>
    <w:basedOn w:val="Normal"/>
    <w:link w:val="HeaderChar"/>
    <w:uiPriority w:val="99"/>
    <w:unhideWhenUsed/>
    <w:rsid w:val="007206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66E"/>
  </w:style>
  <w:style w:type="paragraph" w:styleId="Footer">
    <w:name w:val="footer"/>
    <w:basedOn w:val="Normal"/>
    <w:link w:val="FooterChar"/>
    <w:uiPriority w:val="99"/>
    <w:unhideWhenUsed/>
    <w:rsid w:val="007206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672</Words>
  <Characters>4076</Characters>
  <Application>Microsoft Office Word</Application>
  <DocSecurity>0</DocSecurity>
  <Lines>116</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Martin</dc:creator>
  <cp:keywords/>
  <dc:description/>
  <cp:lastModifiedBy>Simon Martin</cp:lastModifiedBy>
  <cp:revision>1</cp:revision>
  <dcterms:created xsi:type="dcterms:W3CDTF">2026-01-29T09:43:00Z</dcterms:created>
  <dcterms:modified xsi:type="dcterms:W3CDTF">2026-01-29T11:52:00Z</dcterms:modified>
</cp:coreProperties>
</file>